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908F3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  <w14:ligatures w14:val="standardContextual"/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  <w14:ligatures w14:val="standardContextual"/>
        </w:rPr>
        <w:t>附件：</w:t>
      </w:r>
    </w:p>
    <w:p w14:paraId="0C59598E">
      <w:pPr>
        <w:pStyle w:val="2"/>
        <w:ind w:left="0" w:leftChars="0" w:firstLine="0" w:firstLineChars="0"/>
        <w:jc w:val="center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  <w14:ligatures w14:val="standardContextual"/>
        </w:rPr>
      </w:pPr>
    </w:p>
    <w:p w14:paraId="62EADDB4"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德州智能技术职业学院RFID安全检测系统、图书消毒机项目</w:t>
      </w:r>
    </w:p>
    <w:p w14:paraId="10D8EA9C">
      <w:pPr>
        <w:pStyle w:val="2"/>
        <w:ind w:left="0" w:leftChars="0" w:firstLine="0" w:firstLineChars="0"/>
        <w:jc w:val="center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  <w14:ligatures w14:val="standardContextual"/>
        </w:rPr>
        <w:t>首次报价单</w:t>
      </w:r>
    </w:p>
    <w:tbl>
      <w:tblPr>
        <w:tblStyle w:val="3"/>
        <w:tblW w:w="891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"/>
        <w:gridCol w:w="2300"/>
        <w:gridCol w:w="475"/>
        <w:gridCol w:w="538"/>
        <w:gridCol w:w="1125"/>
        <w:gridCol w:w="1150"/>
        <w:gridCol w:w="1087"/>
        <w:gridCol w:w="1100"/>
        <w:gridCol w:w="662"/>
      </w:tblGrid>
      <w:tr w14:paraId="3F104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4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40C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23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BFB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ligatures w14:val="standardContextual"/>
              </w:rPr>
              <w:t>内容</w:t>
            </w:r>
          </w:p>
        </w:tc>
        <w:tc>
          <w:tcPr>
            <w:tcW w:w="47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F75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ligatures w14:val="standardContextual"/>
              </w:rPr>
              <w:t>单位</w:t>
            </w:r>
          </w:p>
        </w:tc>
        <w:tc>
          <w:tcPr>
            <w:tcW w:w="5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6F0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ligatures w14:val="standardContextual"/>
              </w:rPr>
              <w:t>数量</w:t>
            </w:r>
          </w:p>
        </w:tc>
        <w:tc>
          <w:tcPr>
            <w:tcW w:w="11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B21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ligatures w14:val="standardContextual"/>
              </w:rPr>
              <w:t>控制单价（元）</w:t>
            </w:r>
          </w:p>
        </w:tc>
        <w:tc>
          <w:tcPr>
            <w:tcW w:w="11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AD1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ligatures w14:val="standardContextual"/>
              </w:rPr>
              <w:t>控制总价（元）</w:t>
            </w:r>
          </w:p>
        </w:tc>
        <w:tc>
          <w:tcPr>
            <w:tcW w:w="108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402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ligatures w14:val="standardContextual"/>
              </w:rPr>
              <w:t>报单价（元）</w:t>
            </w:r>
          </w:p>
        </w:tc>
        <w:tc>
          <w:tcPr>
            <w:tcW w:w="11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D52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ligatures w14:val="standardContextual"/>
              </w:rPr>
              <w:t>报总价（元）</w:t>
            </w:r>
          </w:p>
        </w:tc>
        <w:tc>
          <w:tcPr>
            <w:tcW w:w="6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2B6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ligatures w14:val="standardContextual"/>
              </w:rPr>
              <w:t>备注</w:t>
            </w:r>
          </w:p>
        </w:tc>
      </w:tr>
      <w:tr w14:paraId="01912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21D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8BF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RFID安全检测系统</w:t>
            </w:r>
          </w:p>
        </w:tc>
        <w:tc>
          <w:tcPr>
            <w:tcW w:w="4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A5D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套</w:t>
            </w:r>
          </w:p>
        </w:tc>
        <w:tc>
          <w:tcPr>
            <w:tcW w:w="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5557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8614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15000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1E0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15000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5E93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A55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FCD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</w:p>
        </w:tc>
      </w:tr>
      <w:tr w14:paraId="3D211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8B7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C1F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图书消毒机</w:t>
            </w:r>
          </w:p>
        </w:tc>
        <w:tc>
          <w:tcPr>
            <w:tcW w:w="4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D77A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sz w:val="21"/>
                <w:szCs w:val="21"/>
                <w:shd w:val="clear" w:color="auto" w:fill="auto"/>
                <w:vertAlign w:val="baseline"/>
                <w:lang w:val="en-US" w:eastAsia="zh-CN"/>
              </w:rPr>
              <w:t>台</w:t>
            </w:r>
          </w:p>
        </w:tc>
        <w:tc>
          <w:tcPr>
            <w:tcW w:w="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34E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6DE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10000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863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shd w:val="clear" w:color="auto" w:fill="auto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10000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2518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7C0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9F7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</w:p>
        </w:tc>
      </w:tr>
      <w:tr w14:paraId="3C433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580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  <w:lang w:val="en-US" w:eastAsia="zh-C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234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ligatures w14:val="standardContextual"/>
              </w:rPr>
              <w:t>合计</w:t>
            </w:r>
          </w:p>
        </w:tc>
        <w:tc>
          <w:tcPr>
            <w:tcW w:w="4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953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271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C1C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219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25000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076A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691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A5A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</w:p>
        </w:tc>
      </w:tr>
    </w:tbl>
    <w:p w14:paraId="482E894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" w:cs="仿宋"/>
          <w:b w:val="0"/>
          <w:bCs w:val="0"/>
          <w:sz w:val="28"/>
          <w:szCs w:val="28"/>
          <w:shd w:val="clear" w:color="auto" w:fill="auto"/>
        </w:rPr>
      </w:pPr>
      <w:r>
        <w:rPr>
          <w:rFonts w:hint="eastAsia" w:ascii="Times New Roman" w:hAnsi="Times New Roman" w:eastAsia="仿宋" w:cs="仿宋"/>
          <w:b w:val="0"/>
          <w:bCs w:val="0"/>
          <w:sz w:val="28"/>
          <w:szCs w:val="28"/>
          <w:shd w:val="clear" w:color="auto" w:fill="auto"/>
        </w:rPr>
        <w:t>报价：总计（人民币）：小写</w:t>
      </w:r>
      <w:r>
        <w:rPr>
          <w:rFonts w:hint="eastAsia" w:ascii="Times New Roman" w:hAnsi="Times New Roman" w:eastAsia="仿宋" w:cs="仿宋"/>
          <w:b w:val="0"/>
          <w:bCs w:val="0"/>
          <w:sz w:val="28"/>
          <w:szCs w:val="28"/>
          <w:u w:val="single"/>
          <w:shd w:val="clear" w:color="auto" w:fill="auto"/>
        </w:rPr>
        <w:t xml:space="preserve">   </w:t>
      </w:r>
      <w:r>
        <w:rPr>
          <w:rFonts w:hint="eastAsia" w:ascii="Times New Roman" w:hAnsi="Times New Roman" w:eastAsia="仿宋" w:cs="仿宋"/>
          <w:b w:val="0"/>
          <w:bCs w:val="0"/>
          <w:sz w:val="28"/>
          <w:szCs w:val="28"/>
          <w:u w:val="single"/>
          <w:shd w:val="clear" w:color="auto" w:fill="auto"/>
          <w:lang w:val="en-US" w:eastAsia="zh-CN"/>
        </w:rPr>
        <w:t xml:space="preserve">  </w:t>
      </w:r>
      <w:r>
        <w:rPr>
          <w:rFonts w:hint="eastAsia" w:ascii="Times New Roman" w:hAnsi="Times New Roman" w:eastAsia="仿宋" w:cs="仿宋"/>
          <w:b w:val="0"/>
          <w:bCs w:val="0"/>
          <w:sz w:val="28"/>
          <w:szCs w:val="28"/>
          <w:u w:val="single"/>
          <w:shd w:val="clear" w:color="auto" w:fill="auto"/>
        </w:rPr>
        <w:t xml:space="preserve">  </w:t>
      </w:r>
      <w:r>
        <w:rPr>
          <w:rFonts w:hint="eastAsia" w:ascii="Times New Roman" w:hAnsi="Times New Roman" w:eastAsia="仿宋" w:cs="仿宋"/>
          <w:b w:val="0"/>
          <w:bCs w:val="0"/>
          <w:sz w:val="28"/>
          <w:szCs w:val="28"/>
          <w:shd w:val="clear" w:color="auto" w:fill="auto"/>
        </w:rPr>
        <w:t>元，大写</w:t>
      </w:r>
      <w:r>
        <w:rPr>
          <w:rFonts w:hint="eastAsia" w:ascii="Times New Roman" w:hAnsi="Times New Roman" w:eastAsia="仿宋" w:cs="仿宋"/>
          <w:b w:val="0"/>
          <w:bCs w:val="0"/>
          <w:sz w:val="28"/>
          <w:szCs w:val="28"/>
          <w:u w:val="single"/>
          <w:shd w:val="clear" w:color="auto" w:fill="auto"/>
        </w:rPr>
        <w:t xml:space="preserve">                </w:t>
      </w:r>
      <w:r>
        <w:rPr>
          <w:rFonts w:hint="eastAsia" w:ascii="Times New Roman" w:hAnsi="Times New Roman" w:eastAsia="仿宋" w:cs="仿宋"/>
          <w:b w:val="0"/>
          <w:bCs w:val="0"/>
          <w:sz w:val="28"/>
          <w:szCs w:val="28"/>
          <w:shd w:val="clear" w:color="auto" w:fill="auto"/>
        </w:rPr>
        <w:t>元</w:t>
      </w:r>
    </w:p>
    <w:p w14:paraId="23D85D2D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shd w:val="clear" w:color="auto" w:fill="auto"/>
          <w:lang w:val="en-US" w:eastAsia="zh-CN" w:bidi="ar"/>
          <w14:ligatures w14:val="standardContextual"/>
        </w:rPr>
      </w:pPr>
    </w:p>
    <w:p w14:paraId="611AE503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4468" w:firstLineChars="1596"/>
        <w:textAlignment w:val="auto"/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</w:pP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  <w:t>报价供应商（公章）：</w:t>
      </w:r>
    </w:p>
    <w:p w14:paraId="60267DDF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  <w14:ligatures w14:val="standardContextual"/>
        </w:rPr>
      </w:pP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  <w:t xml:space="preserve">                             </w:t>
      </w: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  <w:tab/>
      </w: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  <w:tab/>
      </w: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  <w:tab/>
      </w: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  <w:t>年    月    日</w:t>
      </w:r>
      <w:bookmarkStart w:id="0" w:name="_GoBack"/>
      <w:bookmarkEnd w:id="0"/>
    </w:p>
    <w:p w14:paraId="7FD991F4">
      <w:pPr>
        <w:rPr>
          <w:rFonts w:hint="eastAsia" w:ascii="仿宋_GB2312" w:hAnsi="仿宋_GB2312" w:eastAsia="仿宋_GB2312" w:cs="仿宋_GB2312"/>
        </w:rPr>
      </w:pPr>
    </w:p>
    <w:p w14:paraId="42759AD1"/>
    <w:sectPr>
      <w:pgSz w:w="11906" w:h="16838"/>
      <w:pgMar w:top="1327" w:right="1474" w:bottom="127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CE35D4"/>
    <w:rsid w:val="258E0E13"/>
    <w:rsid w:val="31CE35D4"/>
    <w:rsid w:val="39D20EF7"/>
    <w:rsid w:val="57FA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600" w:lineRule="exact"/>
      <w:ind w:firstLine="64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151</Characters>
  <Lines>0</Lines>
  <Paragraphs>0</Paragraphs>
  <TotalTime>0</TotalTime>
  <ScaleCrop>false</ScaleCrop>
  <LinksUpToDate>false</LinksUpToDate>
  <CharactersWithSpaces>214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2026-09-18T08:09:00Z</dcterms:created>
  <dc:creator>相逢是缘</dc:creator>
  <cp:lastModifiedBy>纪新龙</cp:lastModifiedBy>
  <dcterms:modified xsi:type="dcterms:W3CDTF">2026-09-20T01:16:32Z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DAD4FF2075DC4F9F9086EE5F406F9C5B_11</vt:lpwstr>
  </property>
  <property fmtid="{D5CDD505-2E9C-101B-9397-08002B2CF9AE}" pid="4" name="KSOTemplateDocerSaveRecord">
    <vt:lpwstr>eyJoZGlkIjoiZTRlMzg3M2FhZGZlNmRhY2VlNjQ3ZWQ0OGVkYWUwZjUiLCJ1c2VySWQiOiIxMTM0NzYwNTE1In0=</vt:lpwstr>
  </property>
</Properties>
</file>