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6279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  <w14:ligatures w14:val="standardContextual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  <w14:ligatures w14:val="standardContextual"/>
        </w:rPr>
        <w:t>附表：</w:t>
      </w:r>
    </w:p>
    <w:p w14:paraId="0D658BC0">
      <w:pPr>
        <w:pStyle w:val="2"/>
        <w:spacing w:after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  <w14:ligatures w14:val="standardContextual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  <w14:ligatures w14:val="standardContextual"/>
        </w:rPr>
        <w:t>德州智能技术职业学院体育馆维修项目首次报价单</w:t>
      </w:r>
    </w:p>
    <w:tbl>
      <w:tblPr>
        <w:tblStyle w:val="3"/>
        <w:tblpPr w:leftFromText="180" w:rightFromText="180" w:vertAnchor="text" w:horzAnchor="page" w:tblpXSpec="center" w:tblpY="620"/>
        <w:tblOverlap w:val="never"/>
        <w:tblW w:w="103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1989"/>
        <w:gridCol w:w="1547"/>
        <w:gridCol w:w="1944"/>
        <w:gridCol w:w="966"/>
        <w:gridCol w:w="1898"/>
        <w:gridCol w:w="1087"/>
      </w:tblGrid>
      <w:tr w14:paraId="75B6D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927" w:type="dxa"/>
            <w:tcBorders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88E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89" w:type="dxa"/>
            <w:tcBorders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FEC7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内容</w:t>
            </w:r>
          </w:p>
        </w:tc>
        <w:tc>
          <w:tcPr>
            <w:tcW w:w="1547" w:type="dxa"/>
            <w:tcBorders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646B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  <w:p w14:paraId="4CB8F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（平方米）</w:t>
            </w:r>
          </w:p>
        </w:tc>
        <w:tc>
          <w:tcPr>
            <w:tcW w:w="1944" w:type="dxa"/>
            <w:tcBorders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63BA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控制单价</w:t>
            </w:r>
          </w:p>
          <w:p w14:paraId="2746B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元/平方米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  <w:tc>
          <w:tcPr>
            <w:tcW w:w="966" w:type="dxa"/>
            <w:tcBorders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2454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1898" w:type="dxa"/>
            <w:tcBorders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F033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报单价</w:t>
            </w:r>
          </w:p>
          <w:p w14:paraId="4E20D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元/平方米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  <w:tc>
          <w:tcPr>
            <w:tcW w:w="1087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1B047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金额（元）</w:t>
            </w:r>
          </w:p>
        </w:tc>
      </w:tr>
      <w:tr w14:paraId="0B94F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92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1F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50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墙面修补粉刷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34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1260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56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17元/平方米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8C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21420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84E78">
            <w:pPr>
              <w:tabs>
                <w:tab w:val="left" w:pos="569"/>
              </w:tabs>
              <w:jc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  元/平方米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928286D">
            <w:pPr>
              <w:jc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F4C1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0358" w:type="dxa"/>
            <w:gridSpan w:val="7"/>
            <w:tcBorders>
              <w:top w:val="single" w:color="000000" w:sz="4" w:space="0"/>
            </w:tcBorders>
            <w:shd w:val="clear" w:color="auto" w:fill="auto"/>
            <w:vAlign w:val="center"/>
          </w:tcPr>
          <w:p w14:paraId="493DB04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560" w:firstLineChars="200"/>
              <w:textAlignment w:val="auto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sz w:val="28"/>
                <w:szCs w:val="28"/>
                <w:shd w:val="clear" w:color="auto" w:fill="auto"/>
              </w:rPr>
              <w:t>总计（人民币）：小写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sz w:val="28"/>
                <w:szCs w:val="28"/>
                <w:u w:val="single"/>
                <w:shd w:val="clear" w:color="auto" w:fill="auto"/>
              </w:rPr>
              <w:t xml:space="preserve">   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sz w:val="28"/>
                <w:szCs w:val="28"/>
                <w:u w:val="single"/>
                <w:shd w:val="clear" w:color="auto" w:fill="auto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sz w:val="28"/>
                <w:szCs w:val="28"/>
                <w:u w:val="single"/>
                <w:shd w:val="clear" w:color="auto" w:fill="auto"/>
              </w:rPr>
              <w:t xml:space="preserve">  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sz w:val="28"/>
                <w:szCs w:val="28"/>
                <w:shd w:val="clear" w:color="auto" w:fill="auto"/>
              </w:rPr>
              <w:t>元，大写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sz w:val="28"/>
                <w:szCs w:val="28"/>
                <w:u w:val="single"/>
                <w:shd w:val="clear" w:color="auto" w:fill="auto"/>
              </w:rPr>
              <w:t xml:space="preserve">                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sz w:val="28"/>
                <w:szCs w:val="28"/>
                <w:shd w:val="clear" w:color="auto" w:fill="auto"/>
              </w:rPr>
              <w:t>元</w:t>
            </w:r>
          </w:p>
        </w:tc>
      </w:tr>
    </w:tbl>
    <w:p w14:paraId="0A40E706">
      <w:pPr>
        <w:pStyle w:val="5"/>
        <w:numPr>
          <w:ilvl w:val="0"/>
          <w:numId w:val="0"/>
        </w:numPr>
        <w:ind w:firstLine="0" w:firstLineChars="0"/>
        <w:rPr>
          <w:rFonts w:hint="eastAsia" w:ascii="黑体" w:hAnsi="黑体" w:eastAsia="黑体" w:cs="仿宋_GB2312"/>
          <w:b/>
          <w:bCs/>
          <w:kern w:val="0"/>
          <w:sz w:val="32"/>
          <w:szCs w:val="32"/>
          <w:lang w:val="en-US" w:eastAsia="zh-CN" w:bidi="ar-SA"/>
        </w:rPr>
      </w:pPr>
    </w:p>
    <w:p w14:paraId="23D85D2D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shd w:val="clear" w:color="auto" w:fill="auto"/>
          <w:lang w:val="en-US" w:eastAsia="zh-CN" w:bidi="ar"/>
          <w14:ligatures w14:val="standardContextual"/>
        </w:rPr>
      </w:pPr>
    </w:p>
    <w:p w14:paraId="611AE503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4468" w:firstLineChars="1596"/>
        <w:textAlignment w:val="auto"/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</w:pP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>报价供应</w:t>
      </w:r>
      <w:bookmarkStart w:id="0" w:name="_GoBack"/>
      <w:bookmarkEnd w:id="0"/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>商（公章）：</w:t>
      </w:r>
    </w:p>
    <w:p w14:paraId="60267DDF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  <w14:ligatures w14:val="standardContextual"/>
        </w:rPr>
      </w:pP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 xml:space="preserve">                             </w:t>
      </w: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ab/>
      </w: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ab/>
      </w: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ab/>
      </w: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>年    月    日</w:t>
      </w:r>
    </w:p>
    <w:p w14:paraId="4DB414C9">
      <w:pPr>
        <w:spacing w:line="560" w:lineRule="exact"/>
        <w:ind w:firstLine="4819" w:firstLineChars="1600"/>
        <w:jc w:val="both"/>
        <w:rPr>
          <w:rFonts w:ascii="Times New Roman" w:hAnsi="Times New Roman" w:eastAsia="仿宋_GB2312" w:cs="Times New Roman"/>
          <w:b/>
          <w:bCs/>
          <w:sz w:val="30"/>
          <w:szCs w:val="30"/>
        </w:rPr>
      </w:pPr>
    </w:p>
    <w:p w14:paraId="20D44783"/>
    <w:p w14:paraId="3A21F44F"/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690095"/>
    <w:rsid w:val="02C1531D"/>
    <w:rsid w:val="04785EAF"/>
    <w:rsid w:val="062956B3"/>
    <w:rsid w:val="0CCF0636"/>
    <w:rsid w:val="10240C99"/>
    <w:rsid w:val="13F6294C"/>
    <w:rsid w:val="14FC3F92"/>
    <w:rsid w:val="1585042C"/>
    <w:rsid w:val="19996254"/>
    <w:rsid w:val="20827A42"/>
    <w:rsid w:val="21F7445F"/>
    <w:rsid w:val="22032E04"/>
    <w:rsid w:val="25690095"/>
    <w:rsid w:val="2EFF2BA5"/>
    <w:rsid w:val="33D91C17"/>
    <w:rsid w:val="447C2876"/>
    <w:rsid w:val="51E26E67"/>
    <w:rsid w:val="55694E0F"/>
    <w:rsid w:val="5C677510"/>
    <w:rsid w:val="5CEA3EA6"/>
    <w:rsid w:val="64923598"/>
    <w:rsid w:val="71333A0D"/>
    <w:rsid w:val="74AC79BB"/>
    <w:rsid w:val="779571D0"/>
    <w:rsid w:val="7907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line="600" w:lineRule="exact"/>
      <w:ind w:firstLine="640" w:firstLineChars="200"/>
    </w:pPr>
    <w:rPr>
      <w:rFonts w:ascii="Times New Roman" w:hAnsi="Times New Roman" w:eastAsia="仿宋_GB2312" w:cs="Times New Roman"/>
      <w:sz w:val="32"/>
    </w:rPr>
  </w:style>
  <w:style w:type="paragraph" w:customStyle="1" w:styleId="5">
    <w:name w:val="首行缩进"/>
    <w:basedOn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133</Characters>
  <Lines>0</Lines>
  <Paragraphs>0</Paragraphs>
  <TotalTime>2</TotalTime>
  <ScaleCrop>false</ScaleCrop>
  <LinksUpToDate>false</LinksUpToDate>
  <CharactersWithSpaces>199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2026-09-20T07:00:00Z</dcterms:created>
  <dc:creator>纪新龙</dc:creator>
  <cp:lastModifiedBy>纪新龙</cp:lastModifiedBy>
  <cp:lastPrinted>2026-09-20T07:48:08Z</cp:lastPrinted>
  <dcterms:modified xsi:type="dcterms:W3CDTF">2026-09-20T08:00:58Z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573BE00075C240B5B4AEC5BEE01BC220_11</vt:lpwstr>
  </property>
  <property fmtid="{D5CDD505-2E9C-101B-9397-08002B2CF9AE}" pid="4" name="KSOTemplateDocerSaveRecord">
    <vt:lpwstr>eyJoZGlkIjoiZTRlMzg3M2FhZGZlNmRhY2VlNjQ3ZWQ0OGVkYWUwZjUiLCJ1c2VySWQiOiIxMTM0NzYwNTE1In0=</vt:lpwstr>
  </property>
</Properties>
</file>